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C1E0" w14:textId="728A05BA" w:rsidR="00A66E41" w:rsidRPr="005905AB" w:rsidRDefault="005905AB" w:rsidP="007017EE">
      <w:pPr>
        <w:pStyle w:val="Nagwek3"/>
        <w:spacing w:before="0" w:line="360" w:lineRule="auto"/>
        <w:jc w:val="center"/>
        <w:rPr>
          <w:b/>
          <w:i/>
          <w:szCs w:val="24"/>
        </w:rPr>
      </w:pPr>
      <w:r w:rsidRPr="005905AB">
        <w:rPr>
          <w:b/>
          <w:i/>
          <w:szCs w:val="24"/>
        </w:rPr>
        <w:t xml:space="preserve">Protokół nr </w:t>
      </w:r>
      <w:r w:rsidR="00094272">
        <w:rPr>
          <w:b/>
          <w:i/>
          <w:szCs w:val="24"/>
        </w:rPr>
        <w:t>L</w:t>
      </w:r>
      <w:r w:rsidR="00B17FD4">
        <w:rPr>
          <w:b/>
          <w:i/>
          <w:szCs w:val="24"/>
        </w:rPr>
        <w:t>V</w:t>
      </w:r>
      <w:r w:rsidR="00EC31EF">
        <w:rPr>
          <w:b/>
          <w:i/>
          <w:szCs w:val="24"/>
        </w:rPr>
        <w:t xml:space="preserve"> (</w:t>
      </w:r>
      <w:r w:rsidR="00B17FD4">
        <w:rPr>
          <w:b/>
          <w:i/>
          <w:szCs w:val="24"/>
        </w:rPr>
        <w:t>5</w:t>
      </w:r>
      <w:r w:rsidR="00EC31EF">
        <w:rPr>
          <w:b/>
          <w:i/>
          <w:szCs w:val="24"/>
        </w:rPr>
        <w:t>1</w:t>
      </w:r>
      <w:r w:rsidR="00A66E41" w:rsidRPr="005905AB">
        <w:rPr>
          <w:b/>
          <w:i/>
          <w:szCs w:val="24"/>
        </w:rPr>
        <w:t>) z Sesji Rady Powiatu w Gołdapi</w:t>
      </w:r>
    </w:p>
    <w:p w14:paraId="0B465DCF" w14:textId="7C15138F" w:rsidR="00A66E41" w:rsidRPr="005905AB" w:rsidRDefault="004B30CE" w:rsidP="007017EE">
      <w:pPr>
        <w:pStyle w:val="Nagwek3"/>
        <w:spacing w:before="0" w:line="36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w dniu </w:t>
      </w:r>
      <w:r w:rsidR="00EC31EF">
        <w:rPr>
          <w:b/>
          <w:i/>
          <w:szCs w:val="24"/>
        </w:rPr>
        <w:t>22 marca 2022</w:t>
      </w:r>
      <w:r w:rsidR="00A66E41" w:rsidRPr="005905AB">
        <w:rPr>
          <w:b/>
          <w:i/>
          <w:szCs w:val="24"/>
        </w:rPr>
        <w:t xml:space="preserve"> r. </w:t>
      </w:r>
    </w:p>
    <w:p w14:paraId="258980DA" w14:textId="77777777" w:rsidR="00A66E41" w:rsidRPr="005905AB" w:rsidRDefault="00A66E41" w:rsidP="007017EE">
      <w:pPr>
        <w:pStyle w:val="Nagwek3"/>
        <w:spacing w:before="0" w:line="360" w:lineRule="auto"/>
        <w:ind w:left="6372" w:firstLine="708"/>
        <w:jc w:val="center"/>
        <w:rPr>
          <w:rFonts w:eastAsiaTheme="minorEastAsia"/>
          <w:szCs w:val="24"/>
        </w:rPr>
      </w:pPr>
    </w:p>
    <w:p w14:paraId="2720FCF2" w14:textId="5DCC670D" w:rsidR="00A66E41" w:rsidRPr="005905AB" w:rsidRDefault="00A66E41" w:rsidP="007017EE">
      <w:pPr>
        <w:pStyle w:val="Nagwek3"/>
        <w:spacing w:before="0" w:line="360" w:lineRule="auto"/>
        <w:ind w:left="6372" w:firstLine="708"/>
        <w:jc w:val="center"/>
        <w:rPr>
          <w:b/>
          <w:i/>
          <w:szCs w:val="24"/>
        </w:rPr>
      </w:pPr>
      <w:r w:rsidRPr="005905AB">
        <w:rPr>
          <w:b/>
          <w:i/>
          <w:szCs w:val="24"/>
        </w:rPr>
        <w:t xml:space="preserve"> w godz.</w:t>
      </w:r>
      <w:r w:rsidR="005905AB" w:rsidRPr="005905AB">
        <w:rPr>
          <w:b/>
          <w:i/>
          <w:szCs w:val="24"/>
        </w:rPr>
        <w:t>13</w:t>
      </w:r>
      <w:r w:rsidR="00215742">
        <w:rPr>
          <w:b/>
          <w:i/>
          <w:szCs w:val="24"/>
          <w:vertAlign w:val="superscript"/>
        </w:rPr>
        <w:t>1</w:t>
      </w:r>
      <w:r w:rsidR="00B05A82">
        <w:rPr>
          <w:b/>
          <w:i/>
          <w:szCs w:val="24"/>
          <w:vertAlign w:val="superscript"/>
        </w:rPr>
        <w:t>0</w:t>
      </w:r>
      <w:r w:rsidRPr="005905AB">
        <w:rPr>
          <w:b/>
          <w:i/>
          <w:szCs w:val="24"/>
          <w:vertAlign w:val="superscript"/>
        </w:rPr>
        <w:t xml:space="preserve"> </w:t>
      </w:r>
      <w:r w:rsidRPr="005905AB">
        <w:rPr>
          <w:b/>
          <w:i/>
          <w:szCs w:val="24"/>
        </w:rPr>
        <w:t xml:space="preserve">– </w:t>
      </w:r>
      <w:r w:rsidR="00BA6905">
        <w:rPr>
          <w:b/>
          <w:i/>
          <w:szCs w:val="24"/>
        </w:rPr>
        <w:t>13</w:t>
      </w:r>
      <w:r w:rsidR="00215742">
        <w:rPr>
          <w:b/>
          <w:i/>
          <w:szCs w:val="24"/>
          <w:vertAlign w:val="superscript"/>
        </w:rPr>
        <w:t>14</w:t>
      </w:r>
    </w:p>
    <w:p w14:paraId="379489E9" w14:textId="77777777" w:rsidR="00A66E41" w:rsidRPr="005905AB" w:rsidRDefault="00A66E41" w:rsidP="007017EE">
      <w:pPr>
        <w:shd w:val="clear" w:color="auto" w:fill="FFFFFF"/>
        <w:spacing w:before="0" w:after="0"/>
        <w:jc w:val="both"/>
        <w:rPr>
          <w:lang w:eastAsia="en-US"/>
        </w:rPr>
      </w:pPr>
    </w:p>
    <w:p w14:paraId="587B79BF" w14:textId="0560C79B" w:rsidR="00A66E41" w:rsidRPr="005905AB" w:rsidRDefault="005905AB" w:rsidP="007017EE">
      <w:pPr>
        <w:shd w:val="clear" w:color="auto" w:fill="FFFFFF"/>
        <w:spacing w:before="0" w:after="0"/>
        <w:jc w:val="both"/>
        <w:rPr>
          <w:i/>
          <w:iCs/>
          <w:sz w:val="20"/>
          <w:szCs w:val="20"/>
        </w:rPr>
      </w:pPr>
      <w:r>
        <w:t>P</w:t>
      </w:r>
      <w:r w:rsidR="00D50225" w:rsidRPr="005905AB">
        <w:t>rzewodnicząca</w:t>
      </w:r>
      <w:r w:rsidR="00A66E41" w:rsidRPr="005905AB">
        <w:t xml:space="preserve"> Rady Powiatu Pani Alicja Iwaniuk stwierdziła quorum pozwalające </w:t>
      </w:r>
      <w:r w:rsidR="00A66E41" w:rsidRPr="005905AB">
        <w:br/>
        <w:t xml:space="preserve">na podejmowanie prawomocnych uchwał i przyjmowanie sprawozdań: na 15 Radnych stanowiących ustawowy skład Rady obecnych było </w:t>
      </w:r>
      <w:r w:rsidR="00E43F5C">
        <w:t>11</w:t>
      </w:r>
      <w:r w:rsidR="00A66E41" w:rsidRPr="005905AB">
        <w:t xml:space="preserve"> Radnych</w:t>
      </w:r>
      <w:r w:rsidR="00A66E41" w:rsidRPr="005905AB">
        <w:rPr>
          <w:sz w:val="26"/>
          <w:szCs w:val="26"/>
        </w:rPr>
        <w:t xml:space="preserve"> </w:t>
      </w:r>
      <w:r w:rsidR="00A66E41" w:rsidRPr="005905AB">
        <w:rPr>
          <w:i/>
          <w:iCs/>
          <w:sz w:val="20"/>
          <w:szCs w:val="20"/>
        </w:rPr>
        <w:t xml:space="preserve">/lista obecności </w:t>
      </w:r>
      <w:r w:rsidR="00A66E41" w:rsidRPr="005905AB">
        <w:rPr>
          <w:i/>
          <w:iCs/>
          <w:sz w:val="20"/>
          <w:szCs w:val="20"/>
        </w:rPr>
        <w:br/>
        <w:t xml:space="preserve">w załączeniu- zał. nr 1 do protokołu/. </w:t>
      </w:r>
    </w:p>
    <w:p w14:paraId="13FA86E1" w14:textId="77777777" w:rsidR="00A66E41" w:rsidRPr="005905AB" w:rsidRDefault="00A66E41" w:rsidP="007017EE">
      <w:pPr>
        <w:pStyle w:val="NormalnyWeb"/>
        <w:spacing w:before="0" w:beforeAutospacing="0" w:after="0" w:afterAutospacing="0" w:line="360" w:lineRule="auto"/>
      </w:pPr>
      <w:r w:rsidRPr="005905AB">
        <w:t>Obecni:</w:t>
      </w:r>
    </w:p>
    <w:p w14:paraId="0D152E33" w14:textId="3B32D235" w:rsidR="00A66E41" w:rsidRPr="005905AB" w:rsidRDefault="00A66E41" w:rsidP="007017EE">
      <w:pPr>
        <w:pStyle w:val="NormalnyWeb"/>
        <w:spacing w:before="0" w:beforeAutospacing="0" w:after="0" w:afterAutospacing="0" w:line="360" w:lineRule="auto"/>
        <w:rPr>
          <w:rFonts w:eastAsiaTheme="minorEastAsia"/>
        </w:rPr>
      </w:pPr>
      <w:r w:rsidRPr="005905AB">
        <w:t>1. Andrzej Ciołek</w:t>
      </w:r>
      <w:r w:rsidRPr="005905AB">
        <w:br/>
        <w:t xml:space="preserve">2. </w:t>
      </w:r>
      <w:r w:rsidRPr="004B30CE">
        <w:rPr>
          <w:strike/>
        </w:rPr>
        <w:t xml:space="preserve">Józef </w:t>
      </w:r>
      <w:proofErr w:type="spellStart"/>
      <w:r w:rsidRPr="004B30CE">
        <w:rPr>
          <w:strike/>
        </w:rPr>
        <w:t>Dominiuk</w:t>
      </w:r>
      <w:proofErr w:type="spellEnd"/>
      <w:r w:rsidRPr="005905AB">
        <w:br/>
        <w:t>3</w:t>
      </w:r>
      <w:r w:rsidRPr="00EC31EF">
        <w:t xml:space="preserve">. Jarosław Wiktor </w:t>
      </w:r>
      <w:proofErr w:type="spellStart"/>
      <w:r w:rsidRPr="00EC31EF">
        <w:t>Dzienis</w:t>
      </w:r>
      <w:proofErr w:type="spellEnd"/>
      <w:r w:rsidRPr="00EC31EF">
        <w:t xml:space="preserve"> </w:t>
      </w:r>
      <w:r w:rsidRPr="00EC31EF">
        <w:br/>
        <w:t>4. Anna Falińska</w:t>
      </w:r>
      <w:r w:rsidRPr="00EC31EF">
        <w:br/>
        <w:t>5. Wacław Grenda</w:t>
      </w:r>
      <w:r w:rsidRPr="005905AB">
        <w:br/>
      </w:r>
      <w:r w:rsidRPr="00EC31EF">
        <w:t>6. Alicja Anna Iwaniuk</w:t>
      </w:r>
      <w:r w:rsidRPr="00EC31EF">
        <w:br/>
        <w:t xml:space="preserve">7. </w:t>
      </w:r>
      <w:r w:rsidRPr="00E43F5C">
        <w:rPr>
          <w:strike/>
        </w:rPr>
        <w:t>Małgorzata Marianna Kuliś</w:t>
      </w:r>
      <w:r w:rsidRPr="00EC31EF">
        <w:br/>
        <w:t xml:space="preserve">8. </w:t>
      </w:r>
      <w:r w:rsidRPr="00EC31EF">
        <w:rPr>
          <w:strike/>
        </w:rPr>
        <w:t>Marek Kuskowski</w:t>
      </w:r>
      <w:r w:rsidRPr="00EC31EF">
        <w:t xml:space="preserve"> </w:t>
      </w:r>
      <w:r w:rsidRPr="00EC31EF">
        <w:br/>
        <w:t xml:space="preserve">9. Leszek </w:t>
      </w:r>
      <w:proofErr w:type="spellStart"/>
      <w:r w:rsidRPr="00EC31EF">
        <w:t>Retel</w:t>
      </w:r>
      <w:proofErr w:type="spellEnd"/>
      <w:r w:rsidRPr="005905AB">
        <w:br/>
        <w:t xml:space="preserve">10. Grażyna Barbara Senda </w:t>
      </w:r>
      <w:r w:rsidR="00D11BAE">
        <w:t>– udział zdalny</w:t>
      </w:r>
      <w:r w:rsidRPr="005905AB">
        <w:br/>
        <w:t xml:space="preserve">11. </w:t>
      </w:r>
      <w:r w:rsidRPr="00B17FD4">
        <w:t>Karol Szablak</w:t>
      </w:r>
      <w:r w:rsidR="00B17FD4" w:rsidRPr="00B17FD4">
        <w:t xml:space="preserve"> </w:t>
      </w:r>
      <w:r w:rsidRPr="00B17FD4">
        <w:br/>
      </w:r>
      <w:r w:rsidRPr="005905AB">
        <w:t xml:space="preserve">12. </w:t>
      </w:r>
      <w:r w:rsidRPr="00B17FD4">
        <w:t>Wioletta Tomaszewska-Walc</w:t>
      </w:r>
      <w:r w:rsidRPr="005905AB">
        <w:t xml:space="preserve"> </w:t>
      </w:r>
      <w:r w:rsidR="00D35AC9" w:rsidRPr="00B17FD4">
        <w:t>– udział zdalny</w:t>
      </w:r>
      <w:r w:rsidRPr="005905AB">
        <w:br/>
        <w:t>13. Marzanna Marianna Wardziejewska</w:t>
      </w:r>
      <w:r w:rsidRPr="005905AB">
        <w:br/>
        <w:t>14</w:t>
      </w:r>
      <w:r w:rsidRPr="00EC31EF">
        <w:t>. Piotr Wasilewski</w:t>
      </w:r>
      <w:r w:rsidR="00E13E97">
        <w:t xml:space="preserve"> </w:t>
      </w:r>
      <w:r w:rsidRPr="00B17FD4">
        <w:rPr>
          <w:strike/>
        </w:rPr>
        <w:t xml:space="preserve"> </w:t>
      </w:r>
      <w:r w:rsidR="00E13E97" w:rsidRPr="00B17FD4">
        <w:t>– udział zdalny</w:t>
      </w:r>
      <w:r w:rsidRPr="005905AB">
        <w:br/>
        <w:t xml:space="preserve">15. </w:t>
      </w:r>
      <w:r w:rsidRPr="00E43F5C">
        <w:rPr>
          <w:strike/>
        </w:rPr>
        <w:t>Stanisław Wójtowicz</w:t>
      </w:r>
    </w:p>
    <w:p w14:paraId="009A0072" w14:textId="77777777" w:rsidR="00A66E41" w:rsidRPr="005905AB" w:rsidRDefault="00A66E41" w:rsidP="007017EE">
      <w:pPr>
        <w:pStyle w:val="NormalnyWeb"/>
        <w:spacing w:before="0" w:beforeAutospacing="0" w:after="0" w:afterAutospacing="0" w:line="360" w:lineRule="auto"/>
      </w:pPr>
    </w:p>
    <w:p w14:paraId="2F0FC572" w14:textId="77777777" w:rsidR="00A66E41" w:rsidRPr="005905AB" w:rsidRDefault="00A66E41" w:rsidP="007017EE">
      <w:pPr>
        <w:spacing w:before="0" w:after="0"/>
        <w:jc w:val="both"/>
        <w:rPr>
          <w:b/>
          <w:lang w:eastAsia="en-US"/>
        </w:rPr>
      </w:pPr>
      <w:r w:rsidRPr="005905AB">
        <w:rPr>
          <w:b/>
          <w:lang w:eastAsia="en-US"/>
        </w:rPr>
        <w:t>Ad. 1</w:t>
      </w:r>
    </w:p>
    <w:p w14:paraId="0B166A74" w14:textId="77777777" w:rsidR="00A66E41" w:rsidRPr="005905AB" w:rsidRDefault="005905AB" w:rsidP="007017EE">
      <w:pPr>
        <w:spacing w:before="0" w:after="0"/>
        <w:jc w:val="both"/>
      </w:pPr>
      <w:r>
        <w:t>P</w:t>
      </w:r>
      <w:r w:rsidR="00D50225" w:rsidRPr="005905AB">
        <w:t xml:space="preserve">rzewodnicząca </w:t>
      </w:r>
      <w:r w:rsidR="00A66E41" w:rsidRPr="005905AB">
        <w:t>Rady Powiatu Pani Alicja Iwaniuk poinformowała wszystkich uczestników sesji Rady Powiatu w Gołdapi, iż obrady są transmitowane i utrwalane za pomocą urządzeń rejestrujących obraz i dźwięk. </w:t>
      </w:r>
    </w:p>
    <w:p w14:paraId="75FEA06B" w14:textId="77777777" w:rsidR="00A66E41" w:rsidRPr="005905AB" w:rsidRDefault="00A66E41" w:rsidP="007017EE">
      <w:pPr>
        <w:spacing w:before="0" w:after="0"/>
        <w:jc w:val="both"/>
      </w:pPr>
      <w:bookmarkStart w:id="0" w:name="_Hlk61955240"/>
    </w:p>
    <w:p w14:paraId="1AB5770B" w14:textId="7E2352DE" w:rsidR="006F57EE" w:rsidRDefault="005905AB" w:rsidP="007017EE">
      <w:pPr>
        <w:spacing w:before="0" w:after="0"/>
        <w:jc w:val="both"/>
      </w:pPr>
      <w:r>
        <w:t>P</w:t>
      </w:r>
      <w:r w:rsidR="00D50225" w:rsidRPr="005905AB">
        <w:t xml:space="preserve">rzewodnicząca </w:t>
      </w:r>
      <w:r w:rsidR="00A66E41" w:rsidRPr="005905AB">
        <w:t xml:space="preserve">Rady Powiatu Pani Alicja Iwaniuk przywitała przybyłych na Sesję Radnych Rady Powiatu i otworzyła obrady </w:t>
      </w:r>
      <w:r w:rsidR="00EC31EF">
        <w:t>LI</w:t>
      </w:r>
      <w:r w:rsidR="00A66E41" w:rsidRPr="005905AB">
        <w:t xml:space="preserve"> (</w:t>
      </w:r>
      <w:r w:rsidR="00EC31EF">
        <w:t>51</w:t>
      </w:r>
      <w:r w:rsidR="00A66E41" w:rsidRPr="005905AB">
        <w:t>)</w:t>
      </w:r>
      <w:r w:rsidR="00A66E41" w:rsidRPr="005905AB">
        <w:rPr>
          <w:b/>
          <w:i/>
        </w:rPr>
        <w:t xml:space="preserve"> </w:t>
      </w:r>
      <w:r w:rsidR="00A66E41" w:rsidRPr="005905AB">
        <w:t>Sesji Rady Powiatu</w:t>
      </w:r>
      <w:bookmarkEnd w:id="0"/>
      <w:r w:rsidR="00A66E41" w:rsidRPr="005905AB">
        <w:t>.</w:t>
      </w:r>
    </w:p>
    <w:p w14:paraId="36776278" w14:textId="77777777" w:rsidR="00E13E97" w:rsidRDefault="00E13E97" w:rsidP="007017EE">
      <w:pPr>
        <w:spacing w:before="0" w:after="0"/>
        <w:jc w:val="both"/>
      </w:pPr>
    </w:p>
    <w:p w14:paraId="08D0B3A8" w14:textId="27B71A44" w:rsidR="00A66E41" w:rsidRPr="005905AB" w:rsidRDefault="00A66E41" w:rsidP="007017EE">
      <w:pPr>
        <w:spacing w:before="0" w:after="0"/>
        <w:jc w:val="both"/>
      </w:pPr>
      <w:r w:rsidRPr="005905AB">
        <w:rPr>
          <w:b/>
          <w:iCs/>
        </w:rPr>
        <w:lastRenderedPageBreak/>
        <w:t>Ad. 2</w:t>
      </w:r>
      <w:r w:rsidR="00A33D2D">
        <w:rPr>
          <w:b/>
          <w:iCs/>
        </w:rPr>
        <w:t xml:space="preserve"> </w:t>
      </w:r>
    </w:p>
    <w:p w14:paraId="593DC90A" w14:textId="502F4F3B" w:rsidR="00E43F5C" w:rsidRPr="00EC5478" w:rsidRDefault="00E43F5C" w:rsidP="00EC5478">
      <w:pPr>
        <w:shd w:val="clear" w:color="auto" w:fill="FFFFFF"/>
        <w:spacing w:before="0" w:after="0"/>
        <w:jc w:val="both"/>
        <w:rPr>
          <w:i/>
          <w:iCs/>
          <w:sz w:val="20"/>
          <w:szCs w:val="20"/>
        </w:rPr>
      </w:pPr>
      <w:r>
        <w:rPr>
          <w:iCs/>
        </w:rPr>
        <w:t xml:space="preserve">Skarbnik Powiatu Pani Bożena Radzewicz przedstawiła projekt uchwały Rady Powiatu </w:t>
      </w:r>
      <w:r>
        <w:rPr>
          <w:iCs/>
        </w:rPr>
        <w:br/>
        <w:t xml:space="preserve">w sprawie zmian budżetu Powiatu Gołdapskiego w roku 2022 </w:t>
      </w:r>
      <w:r w:rsidR="00EC5478">
        <w:rPr>
          <w:i/>
          <w:iCs/>
          <w:sz w:val="20"/>
          <w:szCs w:val="20"/>
        </w:rPr>
        <w:t>/</w:t>
      </w:r>
      <w:r>
        <w:rPr>
          <w:i/>
          <w:iCs/>
          <w:sz w:val="20"/>
          <w:szCs w:val="20"/>
        </w:rPr>
        <w:t xml:space="preserve">projekt uchwały Rady Powiatu </w:t>
      </w:r>
      <w:r>
        <w:rPr>
          <w:i/>
          <w:iCs/>
          <w:sz w:val="20"/>
          <w:szCs w:val="20"/>
        </w:rPr>
        <w:br/>
        <w:t xml:space="preserve">w załączeniu- zał. nr 2 </w:t>
      </w:r>
      <w:r w:rsidRPr="005905AB">
        <w:rPr>
          <w:i/>
          <w:iCs/>
          <w:sz w:val="20"/>
          <w:szCs w:val="20"/>
        </w:rPr>
        <w:t xml:space="preserve">do protokołu/. </w:t>
      </w:r>
    </w:p>
    <w:p w14:paraId="19D742BA" w14:textId="15578278" w:rsidR="00EC5478" w:rsidRPr="00EC5478" w:rsidRDefault="00E43F5C" w:rsidP="00EC5478">
      <w:pPr>
        <w:spacing w:before="0" w:after="0"/>
        <w:jc w:val="both"/>
        <w:rPr>
          <w:spacing w:val="-4"/>
        </w:rPr>
      </w:pPr>
      <w:r w:rsidRPr="00EC5478">
        <w:rPr>
          <w:iCs/>
        </w:rPr>
        <w:t xml:space="preserve">Skarbnik Powiatu Pani Bożena Radzewicz poinformowała, że </w:t>
      </w:r>
      <w:r w:rsidR="00EC5478" w:rsidRPr="00EC5478">
        <w:rPr>
          <w:spacing w:val="-4"/>
        </w:rPr>
        <w:t xml:space="preserve">w uchwale nr XLIX/240/2022 </w:t>
      </w:r>
      <w:r w:rsidR="00EC5478">
        <w:rPr>
          <w:spacing w:val="-4"/>
        </w:rPr>
        <w:br/>
      </w:r>
      <w:r w:rsidR="00EC5478" w:rsidRPr="00EC5478">
        <w:rPr>
          <w:spacing w:val="-4"/>
        </w:rPr>
        <w:t>z dnia</w:t>
      </w:r>
      <w:r w:rsidR="00EC5478" w:rsidRPr="00EC5478">
        <w:t xml:space="preserve"> </w:t>
      </w:r>
      <w:r w:rsidR="00EC5478" w:rsidRPr="00EC5478">
        <w:rPr>
          <w:spacing w:val="-4"/>
        </w:rPr>
        <w:t>7 marca 2022 roku w § 1 i § 4 znalazła się omyłka pisarska. W związku z tym należy dokonać zmian. Uchwała otrzymuje brzmienie:</w:t>
      </w:r>
      <w:r w:rsidR="00EC5478" w:rsidRPr="00EC5478">
        <w:t xml:space="preserve"> § 1. </w:t>
      </w:r>
      <w:r w:rsidR="00EC5478" w:rsidRPr="00EC5478">
        <w:rPr>
          <w:spacing w:val="-4"/>
        </w:rPr>
        <w:t>W uchwale nr XLIX/240/2022 z dnia</w:t>
      </w:r>
      <w:r w:rsidR="00EC5478" w:rsidRPr="00EC5478">
        <w:t xml:space="preserve"> </w:t>
      </w:r>
      <w:r w:rsidR="00EC5478" w:rsidRPr="00EC5478">
        <w:rPr>
          <w:spacing w:val="-4"/>
        </w:rPr>
        <w:t>7 marca 2022 roku § 1 i § 4 otrzymuje</w:t>
      </w:r>
      <w:r w:rsidR="00EC5478" w:rsidRPr="00EC5478">
        <w:t xml:space="preserve"> brzmienie:</w:t>
      </w:r>
      <w:r w:rsidR="00EC5478" w:rsidRPr="00EC5478">
        <w:rPr>
          <w:spacing w:val="-4"/>
        </w:rPr>
        <w:t>„§ 1. 1. Zwiększa się plan wydatków budżetu powiatu o kwotę 612 932,09 zł, zgodnie z załącznikiem nr 1 do niniejszej uchwały. 2. Wydatki budżetu powiatu po zmianie wynoszą 46 143 088,21 zł, z tego: 1) wydatki bieżące w wysokości 36 932 185,00 zł, 2) wydatki majątkowe w wysokości 9 210 903,21 zł.</w:t>
      </w:r>
      <w:r w:rsidR="00EC5478" w:rsidRPr="00EC5478">
        <w:t xml:space="preserve"> § 4. Przychody budżetu w wysokości 4 230 738,38 zł, w tym środki z Rządowego Funduszu Inwestycji Lokalnych w kwocie 1 909 652,45 zł , rozchody w wysokości 620 000,00 zł, zgodnie z załącznikiem nr 3.” § 2. Wykonanie Uchwały powierza się Zarządowi Powiatu w Gołdapi.</w:t>
      </w:r>
      <w:r w:rsidR="00EC5478" w:rsidRPr="00EC5478">
        <w:rPr>
          <w:spacing w:val="-4"/>
        </w:rPr>
        <w:t xml:space="preserve"> </w:t>
      </w:r>
      <w:r w:rsidR="00EC5478" w:rsidRPr="00EC5478">
        <w:t xml:space="preserve">§ 3. Uchwała wchodzi </w:t>
      </w:r>
      <w:r w:rsidR="00EC5478">
        <w:br/>
      </w:r>
      <w:r w:rsidR="00EC5478" w:rsidRPr="00EC5478">
        <w:t>w życie z dniem podjęcia i podlega ogłoszeniu w Dzienniku Urzędowym Województwa Warmińsko-Mazurskiego.</w:t>
      </w:r>
    </w:p>
    <w:p w14:paraId="66193198" w14:textId="77777777" w:rsidR="00FD4B15" w:rsidRDefault="00FD4B15" w:rsidP="006C7B8C">
      <w:pPr>
        <w:spacing w:before="0" w:after="0"/>
        <w:jc w:val="both"/>
        <w:rPr>
          <w:iCs/>
        </w:rPr>
      </w:pPr>
    </w:p>
    <w:p w14:paraId="0613F90D" w14:textId="77777777" w:rsidR="006C7B8C" w:rsidRDefault="006C7B8C" w:rsidP="006C7B8C">
      <w:pPr>
        <w:spacing w:before="0" w:after="0"/>
        <w:jc w:val="both"/>
        <w:rPr>
          <w:iCs/>
        </w:rPr>
      </w:pPr>
      <w:r w:rsidRPr="00A17BA5">
        <w:rPr>
          <w:iCs/>
        </w:rPr>
        <w:t>Przewodnicząca zapytała, czy są pytania do przedstawionego projektu uchwały</w:t>
      </w:r>
      <w:r>
        <w:rPr>
          <w:iCs/>
        </w:rPr>
        <w:t xml:space="preserve"> Rady </w:t>
      </w:r>
      <w:r w:rsidRPr="00A17BA5">
        <w:rPr>
          <w:iCs/>
        </w:rPr>
        <w:t>Powiatu?</w:t>
      </w:r>
    </w:p>
    <w:p w14:paraId="47460AF0" w14:textId="77777777" w:rsidR="006C7B8C" w:rsidRPr="00A17BA5" w:rsidRDefault="006C7B8C" w:rsidP="006C7B8C">
      <w:pPr>
        <w:spacing w:before="0" w:after="0"/>
        <w:jc w:val="both"/>
        <w:rPr>
          <w:i/>
          <w:iCs/>
        </w:rPr>
      </w:pPr>
    </w:p>
    <w:p w14:paraId="651E8143" w14:textId="77777777" w:rsidR="006C7B8C" w:rsidRPr="00A17BA5" w:rsidRDefault="006C7B8C" w:rsidP="006C7B8C">
      <w:pPr>
        <w:spacing w:before="0" w:after="0"/>
        <w:rPr>
          <w:i/>
          <w:iCs/>
        </w:rPr>
      </w:pPr>
      <w:r w:rsidRPr="00A17BA5">
        <w:rPr>
          <w:iCs/>
        </w:rPr>
        <w:t>Pytań nie zgłoszono.</w:t>
      </w:r>
    </w:p>
    <w:p w14:paraId="5E51CCA4" w14:textId="03249F9A" w:rsidR="006C7B8C" w:rsidRDefault="006C7B8C" w:rsidP="006C7B8C">
      <w:pPr>
        <w:spacing w:before="0" w:after="0"/>
        <w:rPr>
          <w:iCs/>
        </w:rPr>
      </w:pPr>
      <w:r>
        <w:rPr>
          <w:iCs/>
        </w:rPr>
        <w:t>Przewodnicząca</w:t>
      </w:r>
      <w:r w:rsidRPr="00A17BA5">
        <w:rPr>
          <w:iCs/>
        </w:rPr>
        <w:t xml:space="preserve"> przeprowadził</w:t>
      </w:r>
      <w:r>
        <w:rPr>
          <w:iCs/>
        </w:rPr>
        <w:t>a</w:t>
      </w:r>
      <w:r w:rsidRPr="00A17BA5">
        <w:rPr>
          <w:iCs/>
        </w:rPr>
        <w:t xml:space="preserve"> głosowanie.</w:t>
      </w:r>
    </w:p>
    <w:p w14:paraId="2F0B7944" w14:textId="6637E086" w:rsidR="006C7B8C" w:rsidRDefault="006C7B8C" w:rsidP="006C7B8C">
      <w:pPr>
        <w:spacing w:before="0" w:after="0"/>
        <w:rPr>
          <w:iCs/>
        </w:rPr>
      </w:pPr>
    </w:p>
    <w:p w14:paraId="6BEF9820" w14:textId="77777777" w:rsidR="0035593E" w:rsidRDefault="006C7B8C" w:rsidP="0035593E">
      <w:pPr>
        <w:spacing w:before="0" w:after="0"/>
        <w:rPr>
          <w:i/>
          <w:iCs/>
        </w:rPr>
      </w:pPr>
      <w:r>
        <w:rPr>
          <w:b/>
          <w:bCs/>
          <w:u w:val="single"/>
        </w:rPr>
        <w:t>Głosowano w sprawie:</w:t>
      </w:r>
      <w:r>
        <w:br/>
      </w:r>
      <w:r w:rsidR="00E43F5C">
        <w:rPr>
          <w:iCs/>
        </w:rPr>
        <w:t>sprawie zmian budżetu Powiatu Gołdapskiego w roku 2022</w:t>
      </w:r>
      <w:r>
        <w:br/>
      </w:r>
      <w:r>
        <w:rPr>
          <w:rStyle w:val="Pogrubienie"/>
          <w:u w:val="single"/>
        </w:rPr>
        <w:t>Wyniki głosowania:</w:t>
      </w:r>
      <w:r>
        <w:br/>
        <w:t xml:space="preserve">ZA: </w:t>
      </w:r>
      <w:r w:rsidR="00E43F5C">
        <w:t>10, PRZECIW: 0, WSTRZYMUJĘ SIĘ: 1</w:t>
      </w:r>
      <w:r>
        <w:t xml:space="preserve">, </w:t>
      </w:r>
      <w:r w:rsidR="00E43F5C">
        <w:t>BRAK GŁOSU: 0, NIEOBECNI: 4</w:t>
      </w:r>
      <w:r>
        <w:br/>
      </w:r>
      <w:r w:rsidRPr="006C7B8C">
        <w:rPr>
          <w:b/>
          <w:bCs/>
          <w:u w:val="single"/>
        </w:rPr>
        <w:t>Wyniki imienne:</w:t>
      </w:r>
      <w:r>
        <w:br/>
        <w:t>ZA (4)</w:t>
      </w:r>
      <w:r>
        <w:br/>
        <w:t xml:space="preserve">Andrzej Ciołek, Alicja Anna Iwaniuk, Grażyna Barbara </w:t>
      </w:r>
      <w:proofErr w:type="spellStart"/>
      <w:r>
        <w:t>Senda</w:t>
      </w:r>
      <w:proofErr w:type="spellEnd"/>
      <w:r>
        <w:t xml:space="preserve">, </w:t>
      </w:r>
      <w:r w:rsidR="00E43F5C">
        <w:t xml:space="preserve">Jarosław Wiktor </w:t>
      </w:r>
      <w:proofErr w:type="spellStart"/>
      <w:r w:rsidR="00E43F5C">
        <w:t>Dzienis</w:t>
      </w:r>
      <w:proofErr w:type="spellEnd"/>
      <w:r w:rsidR="00E43F5C">
        <w:t xml:space="preserve">, Anna Falińska, Leszek </w:t>
      </w:r>
      <w:proofErr w:type="spellStart"/>
      <w:r w:rsidR="00E43F5C">
        <w:t>Retel</w:t>
      </w:r>
      <w:proofErr w:type="spellEnd"/>
      <w:r w:rsidR="00E43F5C">
        <w:t>, Piotr Wasilewski</w:t>
      </w:r>
      <w:r w:rsidR="00E43F5C" w:rsidRPr="00E43F5C">
        <w:t xml:space="preserve"> </w:t>
      </w:r>
      <w:r w:rsidR="00E43F5C">
        <w:t>Marzanna Marianna Wardziejewska</w:t>
      </w:r>
      <w:r>
        <w:br/>
        <w:t>WSTRZYMUJĘ SIĘ (1)</w:t>
      </w:r>
      <w:r>
        <w:br/>
      </w:r>
      <w:r w:rsidR="00E43F5C">
        <w:t>Wacław Grenda</w:t>
      </w:r>
      <w:r>
        <w:br/>
        <w:t>NIEO</w:t>
      </w:r>
      <w:r w:rsidR="00E43F5C">
        <w:t>BECNI (4</w:t>
      </w:r>
      <w:r>
        <w:t>)</w:t>
      </w:r>
      <w:r>
        <w:br/>
        <w:t xml:space="preserve">Józef </w:t>
      </w:r>
      <w:proofErr w:type="spellStart"/>
      <w:r>
        <w:t>Dominiuk</w:t>
      </w:r>
      <w:proofErr w:type="spellEnd"/>
      <w:r>
        <w:t xml:space="preserve">, </w:t>
      </w:r>
      <w:r w:rsidR="00E43F5C">
        <w:t>Małgorzata Marianna Kuliś, Marek Kuskowski,</w:t>
      </w:r>
      <w:r w:rsidR="00E43F5C" w:rsidRPr="00E43F5C">
        <w:t xml:space="preserve"> </w:t>
      </w:r>
      <w:r w:rsidR="00E43F5C">
        <w:t>Stanisław Wójtowicz</w:t>
      </w:r>
    </w:p>
    <w:p w14:paraId="5482CB2F" w14:textId="29603C21" w:rsidR="00C53F33" w:rsidRPr="0035593E" w:rsidRDefault="00E43F5C" w:rsidP="0035593E">
      <w:pPr>
        <w:spacing w:before="0" w:after="0"/>
        <w:rPr>
          <w:i/>
          <w:iCs/>
        </w:rPr>
      </w:pPr>
      <w:r>
        <w:rPr>
          <w:b/>
        </w:rPr>
        <w:lastRenderedPageBreak/>
        <w:t>Ad. 3</w:t>
      </w:r>
      <w:r w:rsidR="00F64063">
        <w:rPr>
          <w:b/>
        </w:rPr>
        <w:tab/>
      </w:r>
    </w:p>
    <w:p w14:paraId="07482BDB" w14:textId="41FCBDC0" w:rsidR="00C513B8" w:rsidRPr="001C10BC" w:rsidRDefault="00C513B8" w:rsidP="001C10BC">
      <w:pPr>
        <w:spacing w:before="0" w:after="0"/>
        <w:jc w:val="both"/>
        <w:rPr>
          <w:b/>
        </w:rPr>
      </w:pPr>
      <w:r w:rsidRPr="005905AB">
        <w:t>Przewodnicząca Rady Pani Alicja Iwaniuk podziękowała Radnym za pracę</w:t>
      </w:r>
      <w:r w:rsidR="005905AB">
        <w:t xml:space="preserve">. Zamknęła obrady </w:t>
      </w:r>
      <w:r w:rsidR="00EE315D">
        <w:t>L</w:t>
      </w:r>
      <w:r w:rsidR="00E43F5C">
        <w:t>I (51</w:t>
      </w:r>
      <w:r w:rsidRPr="005905AB">
        <w:t>) Sesji Rady Powiatu.</w:t>
      </w:r>
    </w:p>
    <w:p w14:paraId="5338E49E" w14:textId="77777777" w:rsidR="00DF35C1" w:rsidRPr="005905AB" w:rsidRDefault="00DF35C1" w:rsidP="007017EE">
      <w:pPr>
        <w:spacing w:before="0" w:after="0"/>
        <w:rPr>
          <w:bCs/>
          <w:i/>
          <w:iCs/>
          <w:sz w:val="16"/>
          <w:szCs w:val="16"/>
        </w:rPr>
      </w:pPr>
    </w:p>
    <w:p w14:paraId="48A76700" w14:textId="77777777" w:rsidR="00C513B8" w:rsidRPr="005905AB" w:rsidRDefault="00C513B8" w:rsidP="00486EAA">
      <w:pPr>
        <w:spacing w:before="0" w:after="0" w:line="240" w:lineRule="auto"/>
        <w:rPr>
          <w:bCs/>
          <w:i/>
          <w:iCs/>
          <w:sz w:val="16"/>
          <w:szCs w:val="16"/>
        </w:rPr>
      </w:pPr>
      <w:r w:rsidRPr="005905AB">
        <w:rPr>
          <w:bCs/>
          <w:i/>
          <w:iCs/>
          <w:sz w:val="16"/>
          <w:szCs w:val="16"/>
        </w:rPr>
        <w:t>Na tym protokół zakończono.</w:t>
      </w:r>
    </w:p>
    <w:p w14:paraId="03E64470" w14:textId="22692E81" w:rsidR="00F64063" w:rsidRDefault="00FD4B15" w:rsidP="00486EAA">
      <w:pPr>
        <w:spacing w:before="0"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Protokół składa się z 3 </w:t>
      </w:r>
      <w:r w:rsidR="00C513B8" w:rsidRPr="005905AB">
        <w:rPr>
          <w:i/>
          <w:sz w:val="16"/>
          <w:szCs w:val="16"/>
        </w:rPr>
        <w:t>stron kolejno ponumerowanych.</w:t>
      </w:r>
      <w:r w:rsidR="00C513B8" w:rsidRPr="005905AB">
        <w:rPr>
          <w:i/>
          <w:sz w:val="16"/>
          <w:szCs w:val="16"/>
        </w:rPr>
        <w:tab/>
      </w:r>
      <w:r w:rsidR="00C513B8" w:rsidRPr="005905AB">
        <w:rPr>
          <w:i/>
          <w:sz w:val="16"/>
          <w:szCs w:val="16"/>
        </w:rPr>
        <w:tab/>
      </w:r>
      <w:r w:rsidR="00C513B8" w:rsidRPr="005905AB">
        <w:rPr>
          <w:i/>
          <w:sz w:val="16"/>
          <w:szCs w:val="16"/>
        </w:rPr>
        <w:tab/>
        <w:t xml:space="preserve">               </w:t>
      </w:r>
    </w:p>
    <w:p w14:paraId="59275087" w14:textId="2964E5D8" w:rsidR="00C513B8" w:rsidRPr="00F64063" w:rsidRDefault="00F64063" w:rsidP="007017EE">
      <w:pPr>
        <w:spacing w:before="0" w:after="0"/>
        <w:ind w:left="6372"/>
        <w:rPr>
          <w:b/>
          <w:bCs/>
          <w:i/>
          <w:iCs/>
        </w:rPr>
      </w:pPr>
      <w:r w:rsidRPr="00F64063">
        <w:rPr>
          <w:b/>
          <w:bCs/>
          <w:i/>
          <w:iCs/>
        </w:rPr>
        <w:t>P</w:t>
      </w:r>
      <w:r w:rsidR="00C513B8" w:rsidRPr="00F64063">
        <w:rPr>
          <w:b/>
          <w:bCs/>
          <w:i/>
          <w:iCs/>
        </w:rPr>
        <w:t>rzewodnicząc</w:t>
      </w:r>
      <w:r w:rsidR="00486EAA">
        <w:rPr>
          <w:b/>
          <w:bCs/>
          <w:i/>
          <w:iCs/>
        </w:rPr>
        <w:t>y</w:t>
      </w:r>
      <w:r w:rsidR="00C513B8" w:rsidRPr="00F64063">
        <w:rPr>
          <w:b/>
          <w:bCs/>
          <w:i/>
          <w:iCs/>
        </w:rPr>
        <w:t xml:space="preserve"> Rady                                                                                                                          </w:t>
      </w: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br/>
        <w:t xml:space="preserve"> </w:t>
      </w:r>
      <w:r w:rsidR="00C513B8" w:rsidRPr="00F64063">
        <w:rPr>
          <w:b/>
          <w:bCs/>
          <w:i/>
          <w:iCs/>
        </w:rPr>
        <w:t xml:space="preserve">Powiatu w Gołdapi </w:t>
      </w:r>
    </w:p>
    <w:p w14:paraId="5449299A" w14:textId="77777777" w:rsidR="00C513B8" w:rsidRPr="00F64063" w:rsidRDefault="00C513B8" w:rsidP="007017EE">
      <w:pPr>
        <w:spacing w:before="0" w:after="0"/>
        <w:rPr>
          <w:b/>
          <w:bCs/>
          <w:i/>
          <w:iCs/>
        </w:rPr>
      </w:pPr>
    </w:p>
    <w:p w14:paraId="6E7940C9" w14:textId="53736283" w:rsidR="00006585" w:rsidRDefault="00C513B8" w:rsidP="001C10BC">
      <w:pPr>
        <w:spacing w:before="0" w:after="0"/>
        <w:ind w:left="5664" w:right="-1"/>
        <w:rPr>
          <w:b/>
          <w:i/>
        </w:rPr>
      </w:pPr>
      <w:r w:rsidRPr="00F64063">
        <w:rPr>
          <w:i/>
        </w:rPr>
        <w:t xml:space="preserve">         </w:t>
      </w:r>
      <w:r w:rsidRPr="00F64063">
        <w:rPr>
          <w:b/>
          <w:i/>
        </w:rPr>
        <w:t xml:space="preserve"> </w:t>
      </w:r>
      <w:r w:rsidR="00FE6D30">
        <w:rPr>
          <w:b/>
          <w:i/>
        </w:rPr>
        <w:t xml:space="preserve"> </w:t>
      </w:r>
      <w:r w:rsidRPr="00F64063">
        <w:rPr>
          <w:b/>
          <w:i/>
        </w:rPr>
        <w:t>Alicja Anna Iwaniuk</w:t>
      </w:r>
    </w:p>
    <w:p w14:paraId="1C4FEE0B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6095C008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2C4DCB4E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44281820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11BA4C9E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061579EA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7AD3DAF1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40D1A7DA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03986B4C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34D71C50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50CFA904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4864A0D7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2BDEC699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66D28F0A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7330CFF1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2F8F03CB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0CC278E3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0A8FF73C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06D0B48C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2FF12A2B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50CA85A3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31E659C3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5C4D7426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680BBB2D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3C376962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0E7E5920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1C6A95E0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040EEA82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0643AE22" w14:textId="77777777" w:rsidR="0035593E" w:rsidRDefault="0035593E" w:rsidP="005E5C07">
      <w:pPr>
        <w:spacing w:before="0" w:after="0"/>
        <w:ind w:right="-1"/>
        <w:rPr>
          <w:bCs/>
          <w:i/>
          <w:sz w:val="20"/>
          <w:szCs w:val="20"/>
        </w:rPr>
      </w:pPr>
    </w:p>
    <w:p w14:paraId="47108978" w14:textId="30DCECE2" w:rsidR="005E5C07" w:rsidRPr="005E5C07" w:rsidRDefault="005E5C07" w:rsidP="005E5C07">
      <w:pPr>
        <w:spacing w:before="0" w:after="0"/>
        <w:ind w:right="-1"/>
        <w:rPr>
          <w:bCs/>
          <w:i/>
          <w:sz w:val="20"/>
          <w:szCs w:val="20"/>
        </w:rPr>
      </w:pPr>
      <w:r w:rsidRPr="005E5C07">
        <w:rPr>
          <w:bCs/>
          <w:i/>
          <w:sz w:val="20"/>
          <w:szCs w:val="20"/>
        </w:rPr>
        <w:t>Protokołowała: Monika Bruszewska, 2</w:t>
      </w:r>
      <w:r w:rsidR="0035593E">
        <w:rPr>
          <w:bCs/>
          <w:i/>
          <w:sz w:val="20"/>
          <w:szCs w:val="20"/>
        </w:rPr>
        <w:t>2</w:t>
      </w:r>
      <w:r w:rsidRPr="005E5C07">
        <w:rPr>
          <w:bCs/>
          <w:i/>
          <w:sz w:val="20"/>
          <w:szCs w:val="20"/>
        </w:rPr>
        <w:t>.</w:t>
      </w:r>
      <w:r w:rsidR="0035593E">
        <w:rPr>
          <w:bCs/>
          <w:i/>
          <w:sz w:val="20"/>
          <w:szCs w:val="20"/>
        </w:rPr>
        <w:t>03</w:t>
      </w:r>
      <w:r w:rsidRPr="005E5C07">
        <w:rPr>
          <w:bCs/>
          <w:i/>
          <w:sz w:val="20"/>
          <w:szCs w:val="20"/>
        </w:rPr>
        <w:t>.202</w:t>
      </w:r>
      <w:r w:rsidR="0035593E">
        <w:rPr>
          <w:bCs/>
          <w:i/>
          <w:sz w:val="20"/>
          <w:szCs w:val="20"/>
        </w:rPr>
        <w:t>2</w:t>
      </w:r>
      <w:r w:rsidRPr="005E5C07">
        <w:rPr>
          <w:bCs/>
          <w:i/>
          <w:sz w:val="20"/>
          <w:szCs w:val="20"/>
        </w:rPr>
        <w:t xml:space="preserve"> r. </w:t>
      </w:r>
    </w:p>
    <w:sectPr w:rsidR="005E5C07" w:rsidRPr="005E5C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C66A" w14:textId="77777777" w:rsidR="00860BE3" w:rsidRDefault="00860BE3" w:rsidP="00C10F57">
      <w:pPr>
        <w:spacing w:before="0" w:after="0" w:line="240" w:lineRule="auto"/>
      </w:pPr>
      <w:r>
        <w:separator/>
      </w:r>
    </w:p>
  </w:endnote>
  <w:endnote w:type="continuationSeparator" w:id="0">
    <w:p w14:paraId="1FC59B35" w14:textId="77777777" w:rsidR="00860BE3" w:rsidRDefault="00860BE3" w:rsidP="00C10F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57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138588"/>
      <w:docPartObj>
        <w:docPartGallery w:val="Page Numbers (Bottom of Page)"/>
        <w:docPartUnique/>
      </w:docPartObj>
    </w:sdtPr>
    <w:sdtEndPr/>
    <w:sdtContent>
      <w:p w14:paraId="0A069368" w14:textId="0E1A4332" w:rsidR="0094420B" w:rsidRDefault="009442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478">
          <w:rPr>
            <w:noProof/>
          </w:rPr>
          <w:t>3</w:t>
        </w:r>
        <w:r>
          <w:fldChar w:fldCharType="end"/>
        </w:r>
      </w:p>
    </w:sdtContent>
  </w:sdt>
  <w:p w14:paraId="54033D9C" w14:textId="77777777" w:rsidR="0094420B" w:rsidRDefault="00944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7FF7" w14:textId="77777777" w:rsidR="00860BE3" w:rsidRDefault="00860BE3" w:rsidP="00C10F57">
      <w:pPr>
        <w:spacing w:before="0" w:after="0" w:line="240" w:lineRule="auto"/>
      </w:pPr>
      <w:r>
        <w:separator/>
      </w:r>
    </w:p>
  </w:footnote>
  <w:footnote w:type="continuationSeparator" w:id="0">
    <w:p w14:paraId="4BFB938F" w14:textId="77777777" w:rsidR="00860BE3" w:rsidRDefault="00860BE3" w:rsidP="00C10F5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7D44"/>
    <w:multiLevelType w:val="hybridMultilevel"/>
    <w:tmpl w:val="D9BEE7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172A"/>
    <w:multiLevelType w:val="hybridMultilevel"/>
    <w:tmpl w:val="AA0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6D6"/>
    <w:multiLevelType w:val="hybridMultilevel"/>
    <w:tmpl w:val="F0BE466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A07D8"/>
    <w:multiLevelType w:val="hybridMultilevel"/>
    <w:tmpl w:val="2B2A59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8460C"/>
    <w:multiLevelType w:val="hybridMultilevel"/>
    <w:tmpl w:val="FCBEC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8713B"/>
    <w:multiLevelType w:val="hybridMultilevel"/>
    <w:tmpl w:val="64BAD3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D5BE2"/>
    <w:multiLevelType w:val="hybridMultilevel"/>
    <w:tmpl w:val="57664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785D"/>
    <w:multiLevelType w:val="hybridMultilevel"/>
    <w:tmpl w:val="926CDEC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133A74"/>
    <w:multiLevelType w:val="hybridMultilevel"/>
    <w:tmpl w:val="66BCC41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AFD06B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B62420"/>
    <w:multiLevelType w:val="hybridMultilevel"/>
    <w:tmpl w:val="1526B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671B9"/>
    <w:multiLevelType w:val="hybridMultilevel"/>
    <w:tmpl w:val="3CB6A2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F2617"/>
    <w:multiLevelType w:val="hybridMultilevel"/>
    <w:tmpl w:val="15B88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B13AB"/>
    <w:multiLevelType w:val="hybridMultilevel"/>
    <w:tmpl w:val="72DA78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B87AFA"/>
    <w:multiLevelType w:val="hybridMultilevel"/>
    <w:tmpl w:val="13FABB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836A6"/>
    <w:multiLevelType w:val="hybridMultilevel"/>
    <w:tmpl w:val="85408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25947"/>
    <w:multiLevelType w:val="hybridMultilevel"/>
    <w:tmpl w:val="8C949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26C46"/>
    <w:multiLevelType w:val="hybridMultilevel"/>
    <w:tmpl w:val="B74A4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55DEF"/>
    <w:multiLevelType w:val="hybridMultilevel"/>
    <w:tmpl w:val="C936D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F2341"/>
    <w:multiLevelType w:val="hybridMultilevel"/>
    <w:tmpl w:val="96442F0C"/>
    <w:lvl w:ilvl="0" w:tplc="2996ED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7099E"/>
    <w:multiLevelType w:val="hybridMultilevel"/>
    <w:tmpl w:val="5588A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373502"/>
    <w:multiLevelType w:val="hybridMultilevel"/>
    <w:tmpl w:val="83D61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F132A"/>
    <w:multiLevelType w:val="hybridMultilevel"/>
    <w:tmpl w:val="CA6C1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105E1"/>
    <w:multiLevelType w:val="hybridMultilevel"/>
    <w:tmpl w:val="83A866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4514B"/>
    <w:multiLevelType w:val="hybridMultilevel"/>
    <w:tmpl w:val="EFE6D56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B7D4B26"/>
    <w:multiLevelType w:val="hybridMultilevel"/>
    <w:tmpl w:val="5010FF26"/>
    <w:lvl w:ilvl="0" w:tplc="DCB81FD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85841"/>
    <w:multiLevelType w:val="hybridMultilevel"/>
    <w:tmpl w:val="EA627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2208D6"/>
    <w:multiLevelType w:val="hybridMultilevel"/>
    <w:tmpl w:val="411087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A6BBE"/>
    <w:multiLevelType w:val="hybridMultilevel"/>
    <w:tmpl w:val="427E3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70426"/>
    <w:multiLevelType w:val="hybridMultilevel"/>
    <w:tmpl w:val="C166D7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31939"/>
    <w:multiLevelType w:val="hybridMultilevel"/>
    <w:tmpl w:val="1DDE25EE"/>
    <w:lvl w:ilvl="0" w:tplc="7CCAC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70DCB"/>
    <w:multiLevelType w:val="hybridMultilevel"/>
    <w:tmpl w:val="A16ACEC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AED10B0"/>
    <w:multiLevelType w:val="hybridMultilevel"/>
    <w:tmpl w:val="ADDED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25FFB"/>
    <w:multiLevelType w:val="hybridMultilevel"/>
    <w:tmpl w:val="10F26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430C4"/>
    <w:multiLevelType w:val="hybridMultilevel"/>
    <w:tmpl w:val="B448D4F6"/>
    <w:lvl w:ilvl="0" w:tplc="6CC686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65FCB"/>
    <w:multiLevelType w:val="hybridMultilevel"/>
    <w:tmpl w:val="7D5228F0"/>
    <w:lvl w:ilvl="0" w:tplc="0415000F">
      <w:start w:val="1"/>
      <w:numFmt w:val="decimal"/>
      <w:lvlText w:val="%1."/>
      <w:lvlJc w:val="left"/>
      <w:pPr>
        <w:ind w:left="11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6" w15:restartNumberingAfterBreak="0">
    <w:nsid w:val="68F370A5"/>
    <w:multiLevelType w:val="hybridMultilevel"/>
    <w:tmpl w:val="6868E1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A6DB1"/>
    <w:multiLevelType w:val="hybridMultilevel"/>
    <w:tmpl w:val="C40EF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97515"/>
    <w:multiLevelType w:val="hybridMultilevel"/>
    <w:tmpl w:val="BC0A5268"/>
    <w:lvl w:ilvl="0" w:tplc="04150019">
      <w:start w:val="1"/>
      <w:numFmt w:val="lowerLetter"/>
      <w:lvlText w:val="%1."/>
      <w:lvlJc w:val="left"/>
      <w:pPr>
        <w:ind w:left="11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9" w15:restartNumberingAfterBreak="0">
    <w:nsid w:val="6D6504CF"/>
    <w:multiLevelType w:val="hybridMultilevel"/>
    <w:tmpl w:val="5EBE2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6084F"/>
    <w:multiLevelType w:val="hybridMultilevel"/>
    <w:tmpl w:val="E362BEC4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B83273D"/>
    <w:multiLevelType w:val="hybridMultilevel"/>
    <w:tmpl w:val="2A6E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94960"/>
    <w:multiLevelType w:val="hybridMultilevel"/>
    <w:tmpl w:val="78DAC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C7E97"/>
    <w:multiLevelType w:val="hybridMultilevel"/>
    <w:tmpl w:val="630AECE2"/>
    <w:lvl w:ilvl="0" w:tplc="3F7E1D36">
      <w:start w:val="1"/>
      <w:numFmt w:val="bullet"/>
      <w:lvlText w:val="–"/>
      <w:lvlJc w:val="left"/>
      <w:pPr>
        <w:ind w:left="720" w:hanging="360"/>
      </w:pPr>
      <w:rPr>
        <w:rFonts w:ascii="Univers 57 Condensed" w:hAnsi="Univers 57 Condens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2346">
    <w:abstractNumId w:val="43"/>
  </w:num>
  <w:num w:numId="2" w16cid:durableId="2108952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574233">
    <w:abstractNumId w:val="9"/>
  </w:num>
  <w:num w:numId="4" w16cid:durableId="881554734">
    <w:abstractNumId w:val="25"/>
  </w:num>
  <w:num w:numId="5" w16cid:durableId="32190569">
    <w:abstractNumId w:val="6"/>
  </w:num>
  <w:num w:numId="6" w16cid:durableId="1787238331">
    <w:abstractNumId w:val="18"/>
  </w:num>
  <w:num w:numId="7" w16cid:durableId="2065324602">
    <w:abstractNumId w:val="39"/>
  </w:num>
  <w:num w:numId="8" w16cid:durableId="147864456">
    <w:abstractNumId w:val="17"/>
  </w:num>
  <w:num w:numId="9" w16cid:durableId="961692637">
    <w:abstractNumId w:val="38"/>
  </w:num>
  <w:num w:numId="10" w16cid:durableId="893394205">
    <w:abstractNumId w:val="28"/>
  </w:num>
  <w:num w:numId="11" w16cid:durableId="144249083">
    <w:abstractNumId w:val="35"/>
  </w:num>
  <w:num w:numId="12" w16cid:durableId="446123113">
    <w:abstractNumId w:val="22"/>
  </w:num>
  <w:num w:numId="13" w16cid:durableId="92171742">
    <w:abstractNumId w:val="37"/>
  </w:num>
  <w:num w:numId="14" w16cid:durableId="1335693861">
    <w:abstractNumId w:val="12"/>
  </w:num>
  <w:num w:numId="15" w16cid:durableId="1070926423">
    <w:abstractNumId w:val="41"/>
  </w:num>
  <w:num w:numId="16" w16cid:durableId="1268544535">
    <w:abstractNumId w:val="27"/>
  </w:num>
  <w:num w:numId="17" w16cid:durableId="469909840">
    <w:abstractNumId w:val="20"/>
  </w:num>
  <w:num w:numId="18" w16cid:durableId="2128154212">
    <w:abstractNumId w:val="0"/>
  </w:num>
  <w:num w:numId="19" w16cid:durableId="2122601742">
    <w:abstractNumId w:val="26"/>
  </w:num>
  <w:num w:numId="20" w16cid:durableId="2138183989">
    <w:abstractNumId w:val="4"/>
  </w:num>
  <w:num w:numId="21" w16cid:durableId="154146445">
    <w:abstractNumId w:val="36"/>
  </w:num>
  <w:num w:numId="22" w16cid:durableId="776142899">
    <w:abstractNumId w:val="5"/>
  </w:num>
  <w:num w:numId="23" w16cid:durableId="100758078">
    <w:abstractNumId w:val="33"/>
  </w:num>
  <w:num w:numId="24" w16cid:durableId="601956188">
    <w:abstractNumId w:val="16"/>
  </w:num>
  <w:num w:numId="25" w16cid:durableId="1250119277">
    <w:abstractNumId w:val="34"/>
  </w:num>
  <w:num w:numId="26" w16cid:durableId="1334601440">
    <w:abstractNumId w:val="14"/>
  </w:num>
  <w:num w:numId="27" w16cid:durableId="454170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0026457">
    <w:abstractNumId w:val="21"/>
  </w:num>
  <w:num w:numId="29" w16cid:durableId="1945961737">
    <w:abstractNumId w:val="32"/>
  </w:num>
  <w:num w:numId="30" w16cid:durableId="947782335">
    <w:abstractNumId w:val="42"/>
  </w:num>
  <w:num w:numId="31" w16cid:durableId="1756197719">
    <w:abstractNumId w:val="15"/>
  </w:num>
  <w:num w:numId="32" w16cid:durableId="1512724722">
    <w:abstractNumId w:val="31"/>
  </w:num>
  <w:num w:numId="33" w16cid:durableId="494340024">
    <w:abstractNumId w:val="2"/>
  </w:num>
  <w:num w:numId="34" w16cid:durableId="1873151089">
    <w:abstractNumId w:val="19"/>
  </w:num>
  <w:num w:numId="35" w16cid:durableId="1017656261">
    <w:abstractNumId w:val="29"/>
  </w:num>
  <w:num w:numId="36" w16cid:durableId="596451935">
    <w:abstractNumId w:val="23"/>
  </w:num>
  <w:num w:numId="37" w16cid:durableId="77099189">
    <w:abstractNumId w:val="3"/>
  </w:num>
  <w:num w:numId="38" w16cid:durableId="1319460913">
    <w:abstractNumId w:val="30"/>
  </w:num>
  <w:num w:numId="39" w16cid:durableId="997197374">
    <w:abstractNumId w:val="40"/>
  </w:num>
  <w:num w:numId="40" w16cid:durableId="904487310">
    <w:abstractNumId w:val="11"/>
  </w:num>
  <w:num w:numId="41" w16cid:durableId="16737300">
    <w:abstractNumId w:val="10"/>
  </w:num>
  <w:num w:numId="42" w16cid:durableId="664935204">
    <w:abstractNumId w:val="1"/>
  </w:num>
  <w:num w:numId="43" w16cid:durableId="44530339">
    <w:abstractNumId w:val="7"/>
  </w:num>
  <w:num w:numId="44" w16cid:durableId="1225606979">
    <w:abstractNumId w:val="24"/>
  </w:num>
  <w:num w:numId="45" w16cid:durableId="16473937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25646262">
    <w:abstractNumId w:val="13"/>
  </w:num>
  <w:num w:numId="47" w16cid:durableId="262104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FB"/>
    <w:rsid w:val="00000C99"/>
    <w:rsid w:val="00001AC3"/>
    <w:rsid w:val="00006585"/>
    <w:rsid w:val="00023CEA"/>
    <w:rsid w:val="00025C88"/>
    <w:rsid w:val="000533BF"/>
    <w:rsid w:val="00062535"/>
    <w:rsid w:val="000806D9"/>
    <w:rsid w:val="00084905"/>
    <w:rsid w:val="00094272"/>
    <w:rsid w:val="000A1EE9"/>
    <w:rsid w:val="000C4D00"/>
    <w:rsid w:val="000C5A3E"/>
    <w:rsid w:val="000F062E"/>
    <w:rsid w:val="000F434F"/>
    <w:rsid w:val="000F48D7"/>
    <w:rsid w:val="00102DA6"/>
    <w:rsid w:val="00104AF5"/>
    <w:rsid w:val="001067F9"/>
    <w:rsid w:val="00107665"/>
    <w:rsid w:val="00121B29"/>
    <w:rsid w:val="00135709"/>
    <w:rsid w:val="001504F5"/>
    <w:rsid w:val="00151DB0"/>
    <w:rsid w:val="00162821"/>
    <w:rsid w:val="00163125"/>
    <w:rsid w:val="0018283F"/>
    <w:rsid w:val="001A0A15"/>
    <w:rsid w:val="001A79DF"/>
    <w:rsid w:val="001B0750"/>
    <w:rsid w:val="001C10BC"/>
    <w:rsid w:val="001D01F5"/>
    <w:rsid w:val="001D138B"/>
    <w:rsid w:val="001D5E39"/>
    <w:rsid w:val="001E350F"/>
    <w:rsid w:val="001E52DA"/>
    <w:rsid w:val="001F21C7"/>
    <w:rsid w:val="00201A08"/>
    <w:rsid w:val="00204D58"/>
    <w:rsid w:val="002054A3"/>
    <w:rsid w:val="002075B6"/>
    <w:rsid w:val="002146C8"/>
    <w:rsid w:val="00215742"/>
    <w:rsid w:val="00222527"/>
    <w:rsid w:val="002227D0"/>
    <w:rsid w:val="00227A0B"/>
    <w:rsid w:val="00250F93"/>
    <w:rsid w:val="00252202"/>
    <w:rsid w:val="00261663"/>
    <w:rsid w:val="00270108"/>
    <w:rsid w:val="0027128A"/>
    <w:rsid w:val="002927BF"/>
    <w:rsid w:val="0029319E"/>
    <w:rsid w:val="00296797"/>
    <w:rsid w:val="002A2CAC"/>
    <w:rsid w:val="002A722B"/>
    <w:rsid w:val="002A7429"/>
    <w:rsid w:val="002B03A4"/>
    <w:rsid w:val="002C7B3E"/>
    <w:rsid w:val="002D50D4"/>
    <w:rsid w:val="002E081D"/>
    <w:rsid w:val="002F2852"/>
    <w:rsid w:val="002F419F"/>
    <w:rsid w:val="00302349"/>
    <w:rsid w:val="003039FA"/>
    <w:rsid w:val="003108F0"/>
    <w:rsid w:val="0032585D"/>
    <w:rsid w:val="00327B73"/>
    <w:rsid w:val="003414B8"/>
    <w:rsid w:val="003423C8"/>
    <w:rsid w:val="00345375"/>
    <w:rsid w:val="003539DF"/>
    <w:rsid w:val="00353C08"/>
    <w:rsid w:val="0035593E"/>
    <w:rsid w:val="00373D6D"/>
    <w:rsid w:val="00373EA6"/>
    <w:rsid w:val="00387035"/>
    <w:rsid w:val="003A1885"/>
    <w:rsid w:val="003A5269"/>
    <w:rsid w:val="003B256A"/>
    <w:rsid w:val="003C166B"/>
    <w:rsid w:val="003D0093"/>
    <w:rsid w:val="003D204A"/>
    <w:rsid w:val="003E4856"/>
    <w:rsid w:val="003E51F4"/>
    <w:rsid w:val="004126ED"/>
    <w:rsid w:val="00417D9E"/>
    <w:rsid w:val="00441822"/>
    <w:rsid w:val="00443EFE"/>
    <w:rsid w:val="004525E6"/>
    <w:rsid w:val="004552BC"/>
    <w:rsid w:val="0045572A"/>
    <w:rsid w:val="00463EB3"/>
    <w:rsid w:val="00486EAA"/>
    <w:rsid w:val="004B30CE"/>
    <w:rsid w:val="004B3E27"/>
    <w:rsid w:val="004C33FA"/>
    <w:rsid w:val="004C522F"/>
    <w:rsid w:val="004C619F"/>
    <w:rsid w:val="004D7963"/>
    <w:rsid w:val="004E6E2C"/>
    <w:rsid w:val="004F3ED1"/>
    <w:rsid w:val="004F4905"/>
    <w:rsid w:val="004F5155"/>
    <w:rsid w:val="004F7735"/>
    <w:rsid w:val="005039F3"/>
    <w:rsid w:val="00526DB5"/>
    <w:rsid w:val="00532E21"/>
    <w:rsid w:val="00543E5E"/>
    <w:rsid w:val="0054491E"/>
    <w:rsid w:val="00552F27"/>
    <w:rsid w:val="005630A4"/>
    <w:rsid w:val="00570243"/>
    <w:rsid w:val="0057098F"/>
    <w:rsid w:val="00581A1E"/>
    <w:rsid w:val="005820A3"/>
    <w:rsid w:val="00582CA8"/>
    <w:rsid w:val="005905AB"/>
    <w:rsid w:val="0059061B"/>
    <w:rsid w:val="00592E29"/>
    <w:rsid w:val="005976DD"/>
    <w:rsid w:val="005A321F"/>
    <w:rsid w:val="005A3EE6"/>
    <w:rsid w:val="005D58EB"/>
    <w:rsid w:val="005E5C07"/>
    <w:rsid w:val="006051F4"/>
    <w:rsid w:val="006326B2"/>
    <w:rsid w:val="00644F1A"/>
    <w:rsid w:val="00654E22"/>
    <w:rsid w:val="00662318"/>
    <w:rsid w:val="00682071"/>
    <w:rsid w:val="00682FA7"/>
    <w:rsid w:val="006A27D1"/>
    <w:rsid w:val="006A4CDD"/>
    <w:rsid w:val="006B1DF0"/>
    <w:rsid w:val="006C5EB1"/>
    <w:rsid w:val="006C673A"/>
    <w:rsid w:val="006C7B8C"/>
    <w:rsid w:val="006D177C"/>
    <w:rsid w:val="006D3619"/>
    <w:rsid w:val="006F18D8"/>
    <w:rsid w:val="006F1E0E"/>
    <w:rsid w:val="006F4C02"/>
    <w:rsid w:val="006F57EE"/>
    <w:rsid w:val="007017EE"/>
    <w:rsid w:val="00705006"/>
    <w:rsid w:val="00705B9F"/>
    <w:rsid w:val="00716EE6"/>
    <w:rsid w:val="007170FB"/>
    <w:rsid w:val="00737663"/>
    <w:rsid w:val="007416D0"/>
    <w:rsid w:val="007475AE"/>
    <w:rsid w:val="007824D2"/>
    <w:rsid w:val="00784FBF"/>
    <w:rsid w:val="00785965"/>
    <w:rsid w:val="007910F4"/>
    <w:rsid w:val="007919EA"/>
    <w:rsid w:val="00792BE4"/>
    <w:rsid w:val="007B4A4E"/>
    <w:rsid w:val="007B56C4"/>
    <w:rsid w:val="007B692D"/>
    <w:rsid w:val="007D78A5"/>
    <w:rsid w:val="007F0157"/>
    <w:rsid w:val="007F13A5"/>
    <w:rsid w:val="0080364C"/>
    <w:rsid w:val="0081656D"/>
    <w:rsid w:val="008221A2"/>
    <w:rsid w:val="0082641D"/>
    <w:rsid w:val="00850BB5"/>
    <w:rsid w:val="00851076"/>
    <w:rsid w:val="0085342A"/>
    <w:rsid w:val="00860BE3"/>
    <w:rsid w:val="00863768"/>
    <w:rsid w:val="008668A4"/>
    <w:rsid w:val="008715AD"/>
    <w:rsid w:val="00881B93"/>
    <w:rsid w:val="00890B75"/>
    <w:rsid w:val="00894AB3"/>
    <w:rsid w:val="008A339A"/>
    <w:rsid w:val="008A3A07"/>
    <w:rsid w:val="008A75F5"/>
    <w:rsid w:val="008C3024"/>
    <w:rsid w:val="008D6887"/>
    <w:rsid w:val="008E1F01"/>
    <w:rsid w:val="008F4298"/>
    <w:rsid w:val="009067CE"/>
    <w:rsid w:val="009144C1"/>
    <w:rsid w:val="0094420B"/>
    <w:rsid w:val="0097296B"/>
    <w:rsid w:val="009733E8"/>
    <w:rsid w:val="00976E39"/>
    <w:rsid w:val="00985D82"/>
    <w:rsid w:val="00986ED4"/>
    <w:rsid w:val="00991FD2"/>
    <w:rsid w:val="009A288E"/>
    <w:rsid w:val="009B36E6"/>
    <w:rsid w:val="009D4DC3"/>
    <w:rsid w:val="00A017B7"/>
    <w:rsid w:val="00A03B2F"/>
    <w:rsid w:val="00A04BEC"/>
    <w:rsid w:val="00A33D2D"/>
    <w:rsid w:val="00A43135"/>
    <w:rsid w:val="00A460AB"/>
    <w:rsid w:val="00A462B6"/>
    <w:rsid w:val="00A511E7"/>
    <w:rsid w:val="00A6416C"/>
    <w:rsid w:val="00A64498"/>
    <w:rsid w:val="00A66E41"/>
    <w:rsid w:val="00A76F0F"/>
    <w:rsid w:val="00A803FA"/>
    <w:rsid w:val="00A9575B"/>
    <w:rsid w:val="00AB04E2"/>
    <w:rsid w:val="00AB27A6"/>
    <w:rsid w:val="00AB4C21"/>
    <w:rsid w:val="00AB7B70"/>
    <w:rsid w:val="00AC1372"/>
    <w:rsid w:val="00AC4098"/>
    <w:rsid w:val="00AD5DFB"/>
    <w:rsid w:val="00AD71CB"/>
    <w:rsid w:val="00AE42B2"/>
    <w:rsid w:val="00B05A82"/>
    <w:rsid w:val="00B06361"/>
    <w:rsid w:val="00B17FD4"/>
    <w:rsid w:val="00B2059C"/>
    <w:rsid w:val="00B20AD6"/>
    <w:rsid w:val="00B20D72"/>
    <w:rsid w:val="00B25603"/>
    <w:rsid w:val="00B65485"/>
    <w:rsid w:val="00B66087"/>
    <w:rsid w:val="00B7112A"/>
    <w:rsid w:val="00B71665"/>
    <w:rsid w:val="00B766DF"/>
    <w:rsid w:val="00B92739"/>
    <w:rsid w:val="00BA59DB"/>
    <w:rsid w:val="00BA6905"/>
    <w:rsid w:val="00BB3298"/>
    <w:rsid w:val="00BB5696"/>
    <w:rsid w:val="00BC3E0F"/>
    <w:rsid w:val="00BE4591"/>
    <w:rsid w:val="00BF044D"/>
    <w:rsid w:val="00BF2429"/>
    <w:rsid w:val="00BF60DF"/>
    <w:rsid w:val="00C10F57"/>
    <w:rsid w:val="00C13C88"/>
    <w:rsid w:val="00C200CD"/>
    <w:rsid w:val="00C3551D"/>
    <w:rsid w:val="00C47578"/>
    <w:rsid w:val="00C513B8"/>
    <w:rsid w:val="00C53F33"/>
    <w:rsid w:val="00C573F3"/>
    <w:rsid w:val="00C62F0B"/>
    <w:rsid w:val="00C6370F"/>
    <w:rsid w:val="00C642BB"/>
    <w:rsid w:val="00C64A7C"/>
    <w:rsid w:val="00C713B8"/>
    <w:rsid w:val="00C748E5"/>
    <w:rsid w:val="00C943F6"/>
    <w:rsid w:val="00CB6F75"/>
    <w:rsid w:val="00CC6E0D"/>
    <w:rsid w:val="00CD5E2F"/>
    <w:rsid w:val="00CE0BD1"/>
    <w:rsid w:val="00CE28F5"/>
    <w:rsid w:val="00CE316F"/>
    <w:rsid w:val="00CE5142"/>
    <w:rsid w:val="00CF755F"/>
    <w:rsid w:val="00D0037D"/>
    <w:rsid w:val="00D05B3F"/>
    <w:rsid w:val="00D11BAE"/>
    <w:rsid w:val="00D23C3A"/>
    <w:rsid w:val="00D268C2"/>
    <w:rsid w:val="00D30544"/>
    <w:rsid w:val="00D33DC6"/>
    <w:rsid w:val="00D35AC9"/>
    <w:rsid w:val="00D36F31"/>
    <w:rsid w:val="00D50225"/>
    <w:rsid w:val="00D57348"/>
    <w:rsid w:val="00D67043"/>
    <w:rsid w:val="00D8788C"/>
    <w:rsid w:val="00D87FF3"/>
    <w:rsid w:val="00D94BDA"/>
    <w:rsid w:val="00DA547A"/>
    <w:rsid w:val="00DC2072"/>
    <w:rsid w:val="00DC7F42"/>
    <w:rsid w:val="00DD33D6"/>
    <w:rsid w:val="00DD4E13"/>
    <w:rsid w:val="00DE3A8F"/>
    <w:rsid w:val="00DE7F01"/>
    <w:rsid w:val="00DF35C1"/>
    <w:rsid w:val="00E001B9"/>
    <w:rsid w:val="00E04A98"/>
    <w:rsid w:val="00E13E97"/>
    <w:rsid w:val="00E22A6B"/>
    <w:rsid w:val="00E24B44"/>
    <w:rsid w:val="00E31648"/>
    <w:rsid w:val="00E37BC6"/>
    <w:rsid w:val="00E43F5C"/>
    <w:rsid w:val="00E444E6"/>
    <w:rsid w:val="00E51E03"/>
    <w:rsid w:val="00E82EDA"/>
    <w:rsid w:val="00E85A8C"/>
    <w:rsid w:val="00EA0DAC"/>
    <w:rsid w:val="00EA3811"/>
    <w:rsid w:val="00EB31CA"/>
    <w:rsid w:val="00EC31EF"/>
    <w:rsid w:val="00EC5478"/>
    <w:rsid w:val="00ED4C3C"/>
    <w:rsid w:val="00EE315D"/>
    <w:rsid w:val="00EE4DB8"/>
    <w:rsid w:val="00EF103C"/>
    <w:rsid w:val="00EF6481"/>
    <w:rsid w:val="00F05549"/>
    <w:rsid w:val="00F11592"/>
    <w:rsid w:val="00F24800"/>
    <w:rsid w:val="00F25F6E"/>
    <w:rsid w:val="00F47B58"/>
    <w:rsid w:val="00F64063"/>
    <w:rsid w:val="00F715B2"/>
    <w:rsid w:val="00F73A0C"/>
    <w:rsid w:val="00F774F5"/>
    <w:rsid w:val="00F803B8"/>
    <w:rsid w:val="00F83E2E"/>
    <w:rsid w:val="00F86587"/>
    <w:rsid w:val="00F917EE"/>
    <w:rsid w:val="00FA4973"/>
    <w:rsid w:val="00FA63FA"/>
    <w:rsid w:val="00FB17E3"/>
    <w:rsid w:val="00FB2FFC"/>
    <w:rsid w:val="00FB46EA"/>
    <w:rsid w:val="00FD4B15"/>
    <w:rsid w:val="00FE2F7C"/>
    <w:rsid w:val="00FE6D30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47B2"/>
  <w15:chartTrackingRefBased/>
  <w15:docId w15:val="{D3D722CC-40B6-4278-A918-6B5ADBC6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E41"/>
    <w:pPr>
      <w:spacing w:before="240" w:after="200" w:line="36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25E6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7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6E41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eastAsia="Calibri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A66E41"/>
    <w:rPr>
      <w:rFonts w:ascii="Times New Roman" w:eastAsia="Calibri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A66E41"/>
    <w:pPr>
      <w:spacing w:before="0" w:after="0"/>
      <w:jc w:val="both"/>
    </w:pPr>
    <w:rPr>
      <w:rFonts w:eastAsia="Times New Roman"/>
      <w:b/>
      <w:bCs/>
      <w:i/>
      <w:i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66E41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66E41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A66E41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tukpc">
    <w:name w:val="jtukpc"/>
    <w:basedOn w:val="Domylnaczcionkaakapitu"/>
    <w:rsid w:val="00A66E41"/>
  </w:style>
  <w:style w:type="character" w:styleId="Pogrubienie">
    <w:name w:val="Strong"/>
    <w:basedOn w:val="Domylnaczcionkaakapitu"/>
    <w:uiPriority w:val="22"/>
    <w:qFormat/>
    <w:rsid w:val="004F515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0F5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0F57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0F57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63E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63EB3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905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905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40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6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40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63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25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7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Standard">
    <w:name w:val="Standard"/>
    <w:rsid w:val="00F47B5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43F5-82A7-4BAF-B124-61BF890B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Łukasz Dębowski</cp:lastModifiedBy>
  <cp:revision>2</cp:revision>
  <dcterms:created xsi:type="dcterms:W3CDTF">2022-06-04T10:17:00Z</dcterms:created>
  <dcterms:modified xsi:type="dcterms:W3CDTF">2022-06-04T10:17:00Z</dcterms:modified>
</cp:coreProperties>
</file>